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69" w:rsidRDefault="003F4969" w:rsidP="003F4969">
      <w:pPr>
        <w:spacing w:line="276" w:lineRule="auto"/>
        <w:jc w:val="center"/>
        <w:rPr>
          <w:bCs/>
          <w:color w:val="000000"/>
          <w:spacing w:val="-9"/>
          <w:sz w:val="26"/>
          <w:szCs w:val="26"/>
        </w:rPr>
      </w:pPr>
      <w:r>
        <w:rPr>
          <w:bCs/>
          <w:color w:val="000000"/>
          <w:spacing w:val="-9"/>
          <w:sz w:val="26"/>
          <w:szCs w:val="26"/>
        </w:rPr>
        <w:t>Филиал муниципального бюджетного общеобразовательного учреждения</w:t>
      </w:r>
    </w:p>
    <w:p w:rsidR="003F4969" w:rsidRDefault="003F4969" w:rsidP="003F496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«Белоярская средняя школа» </w:t>
      </w:r>
      <w:proofErr w:type="spellStart"/>
      <w:r w:rsidR="00AA5987">
        <w:rPr>
          <w:sz w:val="26"/>
          <w:szCs w:val="26"/>
        </w:rPr>
        <w:t>Летниковская</w:t>
      </w:r>
      <w:proofErr w:type="spellEnd"/>
      <w:r w:rsidR="00AA5987">
        <w:rPr>
          <w:sz w:val="26"/>
          <w:szCs w:val="26"/>
        </w:rPr>
        <w:t xml:space="preserve"> основная</w:t>
      </w:r>
      <w:r>
        <w:rPr>
          <w:sz w:val="26"/>
          <w:szCs w:val="26"/>
        </w:rPr>
        <w:t xml:space="preserve"> школа им. В.А.Москвина»</w:t>
      </w:r>
    </w:p>
    <w:p w:rsidR="003F4969" w:rsidRDefault="003F4969" w:rsidP="003F4969">
      <w:pPr>
        <w:jc w:val="both"/>
        <w:rPr>
          <w:sz w:val="26"/>
          <w:szCs w:val="26"/>
        </w:rPr>
      </w:pPr>
    </w:p>
    <w:p w:rsidR="003F4969" w:rsidRDefault="003F4969" w:rsidP="003F4969">
      <w:pPr>
        <w:jc w:val="both"/>
        <w:rPr>
          <w:sz w:val="26"/>
          <w:szCs w:val="26"/>
        </w:rPr>
      </w:pPr>
    </w:p>
    <w:p w:rsidR="003F4969" w:rsidRDefault="003F4969" w:rsidP="003F4969">
      <w:pPr>
        <w:jc w:val="both"/>
        <w:rPr>
          <w:sz w:val="26"/>
          <w:szCs w:val="26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Default="00AA5987" w:rsidP="00505383">
      <w:pPr>
        <w:tabs>
          <w:tab w:val="left" w:pos="6060"/>
        </w:tabs>
        <w:adjustRightInd w:val="0"/>
        <w:rPr>
          <w:bCs/>
        </w:rPr>
      </w:pPr>
      <w:r>
        <w:rPr>
          <w:bCs/>
        </w:rPr>
        <w:t xml:space="preserve">РАССМОТРЕНО: </w:t>
      </w:r>
      <w:r>
        <w:rPr>
          <w:bCs/>
        </w:rPr>
        <w:tab/>
      </w:r>
      <w:r w:rsidR="00505383">
        <w:rPr>
          <w:bCs/>
        </w:rPr>
        <w:t xml:space="preserve">                                     УТВЕРЖДЕНО:</w:t>
      </w:r>
    </w:p>
    <w:p w:rsidR="00505383" w:rsidRDefault="00D74F8D" w:rsidP="00505383">
      <w:pPr>
        <w:tabs>
          <w:tab w:val="center" w:pos="4748"/>
        </w:tabs>
        <w:rPr>
          <w:rFonts w:eastAsiaTheme="minorEastAsia" w:cstheme="minorBidi"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На педагогическом</w:t>
      </w:r>
      <w:r w:rsidR="00505383">
        <w:rPr>
          <w:b/>
          <w:color w:val="000000"/>
          <w:sz w:val="20"/>
          <w:szCs w:val="20"/>
        </w:rPr>
        <w:t xml:space="preserve"> совет</w:t>
      </w:r>
      <w:r>
        <w:rPr>
          <w:b/>
          <w:color w:val="000000"/>
          <w:sz w:val="20"/>
          <w:szCs w:val="20"/>
        </w:rPr>
        <w:t>е</w:t>
      </w:r>
      <w:r w:rsidR="00505383">
        <w:rPr>
          <w:b/>
          <w:color w:val="000000"/>
          <w:sz w:val="20"/>
          <w:szCs w:val="20"/>
        </w:rPr>
        <w:tab/>
        <w:t xml:space="preserve">                                                                                        </w:t>
      </w:r>
      <w:r w:rsidR="00C43E81">
        <w:rPr>
          <w:b/>
          <w:color w:val="000000"/>
          <w:sz w:val="20"/>
          <w:szCs w:val="20"/>
        </w:rPr>
        <w:t xml:space="preserve">                          </w:t>
      </w:r>
      <w:r w:rsidR="00505383">
        <w:rPr>
          <w:b/>
          <w:color w:val="000000"/>
          <w:sz w:val="20"/>
          <w:szCs w:val="20"/>
        </w:rPr>
        <w:t xml:space="preserve">Руководитель филиала </w:t>
      </w:r>
    </w:p>
    <w:p w:rsidR="00505383" w:rsidRDefault="00505383" w:rsidP="00505383">
      <w:pPr>
        <w:jc w:val="center"/>
        <w:rPr>
          <w:rFonts w:eastAsia="Calibri"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</w:t>
      </w:r>
      <w:r w:rsidR="00C43E81">
        <w:rPr>
          <w:b/>
          <w:color w:val="000000"/>
          <w:sz w:val="20"/>
          <w:szCs w:val="20"/>
        </w:rPr>
        <w:t xml:space="preserve">                  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 МБОУ «Белоярская СШ» </w:t>
      </w:r>
    </w:p>
    <w:p w:rsidR="00505383" w:rsidRDefault="00707A0F" w:rsidP="00505383">
      <w:pPr>
        <w:tabs>
          <w:tab w:val="center" w:pos="4748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от 30.08.2024</w:t>
      </w:r>
      <w:r w:rsidR="00505383">
        <w:rPr>
          <w:b/>
          <w:color w:val="000000"/>
          <w:sz w:val="20"/>
          <w:szCs w:val="20"/>
        </w:rPr>
        <w:t xml:space="preserve"> №1</w:t>
      </w:r>
      <w:r w:rsidR="00505383">
        <w:rPr>
          <w:b/>
          <w:color w:val="000000"/>
          <w:sz w:val="20"/>
          <w:szCs w:val="20"/>
        </w:rPr>
        <w:tab/>
      </w:r>
      <w:r w:rsidR="00C43E81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505383">
        <w:rPr>
          <w:b/>
          <w:color w:val="000000"/>
          <w:sz w:val="20"/>
          <w:szCs w:val="20"/>
        </w:rPr>
        <w:t>Летниковская</w:t>
      </w:r>
      <w:proofErr w:type="spellEnd"/>
      <w:r w:rsidR="00505383">
        <w:rPr>
          <w:b/>
          <w:color w:val="000000"/>
          <w:sz w:val="20"/>
          <w:szCs w:val="20"/>
        </w:rPr>
        <w:t xml:space="preserve"> ОШ им. В.А. Москвина»</w:t>
      </w:r>
    </w:p>
    <w:p w:rsidR="00505383" w:rsidRDefault="00505383" w:rsidP="00505383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Кауфман Л.С.</w:t>
      </w:r>
    </w:p>
    <w:p w:rsidR="00505383" w:rsidRPr="00DF4544" w:rsidRDefault="00505383" w:rsidP="00505383">
      <w:pPr>
        <w:tabs>
          <w:tab w:val="left" w:pos="5475"/>
        </w:tabs>
        <w:adjustRightInd w:val="0"/>
        <w:rPr>
          <w:b/>
          <w:bCs/>
          <w:color w:val="00B0F0"/>
          <w:sz w:val="20"/>
          <w:szCs w:val="20"/>
        </w:rPr>
      </w:pPr>
      <w:r>
        <w:tab/>
      </w:r>
      <w:r w:rsidR="00C43E81">
        <w:t xml:space="preserve">                                      </w:t>
      </w:r>
      <w:r>
        <w:rPr>
          <w:b/>
          <w:bCs/>
        </w:rPr>
        <w:t xml:space="preserve">от </w:t>
      </w:r>
      <w:r w:rsidR="00707A0F">
        <w:rPr>
          <w:b/>
          <w:bCs/>
          <w:sz w:val="20"/>
          <w:szCs w:val="20"/>
        </w:rPr>
        <w:t>01.09.2024</w:t>
      </w:r>
      <w:r>
        <w:rPr>
          <w:b/>
          <w:bCs/>
          <w:sz w:val="20"/>
          <w:szCs w:val="20"/>
        </w:rPr>
        <w:t xml:space="preserve"> пр. </w:t>
      </w:r>
      <w:r w:rsidR="00766D50">
        <w:rPr>
          <w:b/>
          <w:bCs/>
          <w:color w:val="00B0F0"/>
          <w:sz w:val="20"/>
          <w:szCs w:val="20"/>
        </w:rPr>
        <w:t>№8</w:t>
      </w:r>
      <w:r w:rsidRPr="00DF4544">
        <w:rPr>
          <w:b/>
          <w:bCs/>
          <w:color w:val="00B0F0"/>
          <w:sz w:val="20"/>
          <w:szCs w:val="20"/>
        </w:rPr>
        <w:t>/1</w:t>
      </w:r>
    </w:p>
    <w:p w:rsidR="00505383" w:rsidRPr="00DF4544" w:rsidRDefault="00505383" w:rsidP="00505383">
      <w:pPr>
        <w:pStyle w:val="a8"/>
        <w:tabs>
          <w:tab w:val="left" w:pos="5328"/>
        </w:tabs>
        <w:rPr>
          <w:rFonts w:ascii="Times New Roman" w:hAnsi="Times New Roman"/>
          <w:color w:val="00B0F0"/>
          <w:sz w:val="24"/>
          <w:szCs w:val="24"/>
        </w:rPr>
      </w:pPr>
    </w:p>
    <w:p w:rsidR="00505383" w:rsidRDefault="00505383" w:rsidP="00505383">
      <w:pPr>
        <w:jc w:val="center"/>
        <w:rPr>
          <w:rFonts w:eastAsiaTheme="minorEastAsia" w:cstheme="minorBidi"/>
          <w:b/>
          <w:color w:val="000000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Default="00505383" w:rsidP="00505383">
      <w:pPr>
        <w:jc w:val="both"/>
        <w:rPr>
          <w:sz w:val="26"/>
          <w:szCs w:val="26"/>
        </w:rPr>
      </w:pPr>
    </w:p>
    <w:p w:rsidR="00505383" w:rsidRDefault="00505383" w:rsidP="00505383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Рабочая программа основного общего образования </w:t>
      </w:r>
    </w:p>
    <w:p w:rsidR="00AA5987" w:rsidRDefault="00505383" w:rsidP="00505383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учебному предмету </w:t>
      </w:r>
    </w:p>
    <w:p w:rsidR="00505383" w:rsidRDefault="00AA5987" w:rsidP="00505383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Химия </w:t>
      </w:r>
      <w:r w:rsidR="00505383">
        <w:rPr>
          <w:b/>
          <w:sz w:val="26"/>
          <w:szCs w:val="26"/>
        </w:rPr>
        <w:t xml:space="preserve"> (8-9 классы)</w:t>
      </w:r>
    </w:p>
    <w:p w:rsidR="00505383" w:rsidRDefault="00505383" w:rsidP="00505383">
      <w:pPr>
        <w:ind w:firstLine="708"/>
        <w:jc w:val="center"/>
        <w:rPr>
          <w:b/>
          <w:sz w:val="26"/>
          <w:szCs w:val="26"/>
        </w:rPr>
      </w:pPr>
    </w:p>
    <w:p w:rsidR="00505383" w:rsidRDefault="00505383" w:rsidP="00505383">
      <w:pPr>
        <w:jc w:val="center"/>
        <w:rPr>
          <w:sz w:val="26"/>
          <w:szCs w:val="26"/>
        </w:rPr>
      </w:pPr>
    </w:p>
    <w:p w:rsidR="00505383" w:rsidRDefault="00505383" w:rsidP="00505383">
      <w:pPr>
        <w:jc w:val="center"/>
        <w:rPr>
          <w:sz w:val="26"/>
          <w:szCs w:val="26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Default="00505383" w:rsidP="00505383">
      <w:pPr>
        <w:pStyle w:val="a5"/>
        <w:ind w:left="0"/>
        <w:rPr>
          <w:b/>
          <w:sz w:val="22"/>
          <w:szCs w:val="22"/>
        </w:rPr>
      </w:pPr>
    </w:p>
    <w:p w:rsidR="00505383" w:rsidRDefault="00505383" w:rsidP="00505383">
      <w:pPr>
        <w:pStyle w:val="a5"/>
        <w:ind w:left="0"/>
        <w:rPr>
          <w:b/>
          <w:sz w:val="22"/>
          <w:szCs w:val="22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Default="00505383" w:rsidP="00505383">
      <w:pPr>
        <w:pStyle w:val="a5"/>
        <w:ind w:left="0"/>
        <w:rPr>
          <w:sz w:val="22"/>
          <w:szCs w:val="22"/>
        </w:rPr>
      </w:pPr>
    </w:p>
    <w:p w:rsidR="00505383" w:rsidRPr="00505383" w:rsidRDefault="00E76B12" w:rsidP="00505383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 xml:space="preserve">Учитель </w:t>
      </w:r>
      <w:proofErr w:type="spellStart"/>
      <w:r>
        <w:rPr>
          <w:sz w:val="22"/>
          <w:szCs w:val="22"/>
        </w:rPr>
        <w:t>Старцева</w:t>
      </w:r>
      <w:proofErr w:type="spellEnd"/>
      <w:r>
        <w:rPr>
          <w:sz w:val="22"/>
          <w:szCs w:val="22"/>
        </w:rPr>
        <w:t xml:space="preserve"> Т</w:t>
      </w:r>
      <w:r w:rsidR="00505383" w:rsidRPr="00505383">
        <w:rPr>
          <w:sz w:val="22"/>
          <w:szCs w:val="22"/>
        </w:rPr>
        <w:t>.</w:t>
      </w:r>
      <w:r>
        <w:rPr>
          <w:sz w:val="22"/>
          <w:szCs w:val="22"/>
        </w:rPr>
        <w:t>Н.</w:t>
      </w: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rPr>
          <w:sz w:val="22"/>
          <w:szCs w:val="22"/>
        </w:rPr>
      </w:pPr>
    </w:p>
    <w:p w:rsidR="00505383" w:rsidRDefault="00505383" w:rsidP="00505383">
      <w:pPr>
        <w:pStyle w:val="a5"/>
        <w:spacing w:line="275" w:lineRule="exact"/>
        <w:ind w:left="0" w:right="245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д. Летник</w:t>
      </w:r>
    </w:p>
    <w:p w:rsidR="00505383" w:rsidRPr="00505383" w:rsidRDefault="00707A0F" w:rsidP="00505383">
      <w:pPr>
        <w:spacing w:line="298" w:lineRule="exact"/>
        <w:ind w:left="2251" w:right="2458"/>
        <w:jc w:val="center"/>
        <w:rPr>
          <w:sz w:val="22"/>
          <w:szCs w:val="22"/>
        </w:rPr>
        <w:sectPr w:rsidR="00505383" w:rsidRPr="00505383">
          <w:pgSz w:w="11910" w:h="16840"/>
          <w:pgMar w:top="1160" w:right="300" w:bottom="280" w:left="380" w:header="720" w:footer="720" w:gutter="0"/>
          <w:cols w:space="720"/>
        </w:sectPr>
      </w:pPr>
      <w:r>
        <w:t>2024- 2025</w:t>
      </w:r>
      <w:bookmarkStart w:id="0" w:name="_GoBack"/>
      <w:bookmarkEnd w:id="0"/>
      <w:r w:rsidR="00505383">
        <w:t xml:space="preserve"> учебный год</w:t>
      </w:r>
    </w:p>
    <w:p w:rsidR="003F4969" w:rsidRDefault="003F4969" w:rsidP="00505383">
      <w:pPr>
        <w:rPr>
          <w:sz w:val="26"/>
          <w:szCs w:val="26"/>
        </w:rPr>
      </w:pPr>
    </w:p>
    <w:p w:rsidR="003F4969" w:rsidRDefault="003F4969" w:rsidP="003F4969">
      <w:pPr>
        <w:jc w:val="center"/>
        <w:rPr>
          <w:sz w:val="26"/>
          <w:szCs w:val="26"/>
        </w:rPr>
      </w:pPr>
    </w:p>
    <w:p w:rsidR="003F4969" w:rsidRDefault="003F4969" w:rsidP="003F4969">
      <w:pPr>
        <w:tabs>
          <w:tab w:val="left" w:pos="709"/>
        </w:tabs>
        <w:ind w:firstLine="454"/>
        <w:jc w:val="both"/>
        <w:rPr>
          <w:sz w:val="26"/>
          <w:szCs w:val="26"/>
        </w:rPr>
      </w:pPr>
    </w:p>
    <w:p w:rsidR="003F4969" w:rsidRDefault="003F4969" w:rsidP="003F49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по учебному предмету «Химия» является частью Основной образовательной программы основного общего образования и состоит из следующих разделов: </w:t>
      </w:r>
    </w:p>
    <w:p w:rsidR="003F4969" w:rsidRDefault="003F4969" w:rsidP="003F49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Планируемые результаты освоения учебного предмета «Химия» </w:t>
      </w:r>
    </w:p>
    <w:p w:rsidR="003F4969" w:rsidRDefault="003F4969" w:rsidP="003F49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Содержание учебного предмета «Химия» </w:t>
      </w:r>
    </w:p>
    <w:p w:rsidR="003F4969" w:rsidRDefault="003F4969" w:rsidP="003F49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Тематическое планирование с указанием количества часов</w:t>
      </w:r>
    </w:p>
    <w:p w:rsidR="003F4969" w:rsidRDefault="003F4969" w:rsidP="003F4969">
      <w:pPr>
        <w:ind w:firstLine="708"/>
        <w:jc w:val="both"/>
        <w:rPr>
          <w:sz w:val="26"/>
          <w:szCs w:val="26"/>
        </w:rPr>
      </w:pPr>
    </w:p>
    <w:p w:rsidR="003F4969" w:rsidRDefault="003F4969" w:rsidP="003F4969">
      <w:pPr>
        <w:pStyle w:val="a3"/>
        <w:numPr>
          <w:ilvl w:val="0"/>
          <w:numId w:val="1"/>
        </w:num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Планируемые результаты освоения учебного предмета «Химия»</w:t>
      </w: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3F4969" w:rsidTr="003F4969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69" w:rsidRDefault="003F49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Выпускник на базовом уровне научится</w:t>
            </w:r>
          </w:p>
          <w:p w:rsidR="003F4969" w:rsidRDefault="003F49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969" w:rsidRDefault="003F496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Выпускник на базовом уровне получит возможность научиться</w:t>
            </w:r>
          </w:p>
        </w:tc>
      </w:tr>
      <w:tr w:rsidR="003F4969" w:rsidTr="003F4969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69" w:rsidRDefault="003F4969">
            <w:pPr>
              <w:tabs>
                <w:tab w:val="left" w:pos="176"/>
              </w:tabs>
              <w:autoSpaceDE w:val="0"/>
              <w:autoSpaceDN w:val="0"/>
              <w:adjustRightInd w:val="0"/>
              <w:ind w:left="17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характеризовать основные методы познания: наблюдение, измерение, эксперимент;</w:t>
            </w:r>
          </w:p>
          <w:p w:rsidR="003F4969" w:rsidRDefault="003F4969">
            <w:pPr>
              <w:tabs>
                <w:tab w:val="left" w:pos="176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описывать свойства твердых, жидких, газообразных веществ, выделяя их существенные признаки;</w:t>
            </w:r>
          </w:p>
          <w:p w:rsidR="003F4969" w:rsidRDefault="003F4969">
            <w:pPr>
              <w:tabs>
                <w:tab w:val="left" w:pos="176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      </w:r>
          </w:p>
          <w:p w:rsidR="003F4969" w:rsidRDefault="003F4969">
            <w:pPr>
              <w:tabs>
                <w:tab w:val="left" w:pos="176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раскрывать смысл законов сохранения массы веществ, постоянства состава, атомно-молекулярной теории;</w:t>
            </w:r>
          </w:p>
          <w:p w:rsidR="003F4969" w:rsidRDefault="003F4969">
            <w:pPr>
              <w:tabs>
                <w:tab w:val="left" w:pos="176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различать химические и физические явления;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называть химические элементы;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определять состав веществ по их формулам;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определять валентность атома элемента в соединениях;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определять тип химических реакций;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называть признаки и условия протекания химических реакций;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выявлять признаки, свидетельствующие о протекании химической реакции при выполнении химического опыта;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составлять формулы бинарных соединений; составлять уравнения химических реакций; соблюдать </w:t>
            </w:r>
            <w:r>
              <w:rPr>
                <w:sz w:val="28"/>
                <w:szCs w:val="28"/>
              </w:rPr>
              <w:lastRenderedPageBreak/>
              <w:t>правила безопасной работы при проведении опытов; пользоваться лабораторным оборудованием и посудой; вычислять относительную молекулярную и молярную массы веществ; вычислять массовую долю химического элемента по формуле соединения; вычислять количество, объем или массу вещества по количеству, объему, массе реагентов или продуктов реакции; характеризовать физические и химические свойства простых веществ: кислорода и водорода; получать, собирать кислород и водород;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распознавать опытным путем газообразные вещества: кислород, водород; раскрывать смысл закона Авогадро; раскрывать смысл понятий «тепловой эффект реакции», «молярный объем»; характеризовать физические и химические свойства воды;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раскрывать смысл понятия «раствор»;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вычислять массовую долю растворенного вещества в растворе;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приготовлять растворы с определенной массовой долей растворенного вещества; называть соединения изученных классов неорганических веществ; характеризовать физические и химические свойства основных классов неорганических веществ: оксидов, кислот, оснований, солей;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определять принадлежность веществ к определенному классу соединений;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составлять формулы неорганических соединений изученных классов;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опыты, подтверждающие химические свойства изученных классов неорганических веществ;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распознавать опытным путем растворы кислот и щелочей по изменению окраски индикатора;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характеризовать взаимосвязь между классами неорганических соединений;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раскрывать смысл Периодического закона Д.И. Менделеева;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объяснять физический смысл атомного (порядкового) номера химического элемента, номеров группы и периода в периодической системе Д.И.</w:t>
            </w:r>
            <w:r>
              <w:t> </w:t>
            </w:r>
            <w:r>
              <w:rPr>
                <w:sz w:val="28"/>
                <w:szCs w:val="28"/>
              </w:rPr>
              <w:t>Менделеева;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объяснять закономерности изменения строения атомов, свойств элементов в пределах малых периодов и главных подгрупп;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составлять схемы строения атомов первых 20 элементов периодической системы Д.И. Менделеева;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раскрывать смысл понятий: «химическая связь», «</w:t>
            </w:r>
            <w:proofErr w:type="spellStart"/>
            <w:r>
              <w:rPr>
                <w:sz w:val="28"/>
                <w:szCs w:val="28"/>
              </w:rPr>
              <w:t>электроотрицательность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характеризовать зависимость физических свойств веществ от типа кристаллической решетки;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определять вид химической связи в неорганических соединениях;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изображать схемы строения молекул веществ, образованных разными видами химических связей;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раскрывать смысл понятий «ион», «катион», «анион», «электролиты», «</w:t>
            </w:r>
            <w:proofErr w:type="spellStart"/>
            <w:r>
              <w:rPr>
                <w:sz w:val="28"/>
                <w:szCs w:val="28"/>
              </w:rPr>
              <w:t>неэлектролиты</w:t>
            </w:r>
            <w:proofErr w:type="spellEnd"/>
            <w:r>
              <w:rPr>
                <w:sz w:val="28"/>
                <w:szCs w:val="28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определять степень окисления атома элемента в соединении;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раскрывать смысл теории электролитической диссоциации;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составлять уравнения электролитической диссоциации кислот, щелочей, солей;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объяснять сущность процесса электролитической диссоциации и </w:t>
            </w:r>
            <w:r>
              <w:rPr>
                <w:sz w:val="28"/>
                <w:szCs w:val="28"/>
              </w:rPr>
              <w:lastRenderedPageBreak/>
              <w:t>реакций ионного обмена;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составлять полные и сокращенные ионные уравнения реакции обмена;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определять возможность протекания реакций ионного обмена;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реакции, подтверждающие качественный состав различных веществ; определять окислитель и восстановитель; составлять уравнения окислительно-восстановительных реакций; называть факторы, влияющие на скорость химической реакции;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классифицировать химические реакции по различным признакам; характеризовать взаимосвязь между составом, строением и свойствами неметаллов; проводить опыты по получению, собиранию и изучению химических свойств газообразных веществ: углекислого газа, аммиака;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распознавать опытным путем газообразные вещества: углекислый газ и аммиак; характеризовать взаимосвязь между составом, строением и свойствами металлов;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  <w:p w:rsidR="003F4969" w:rsidRDefault="003F496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оценивать влияние химического загрязнения окружающей среды на организм человека; грамотно обращаться с веществами в повседневной жизни 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      </w:r>
          </w:p>
          <w:p w:rsidR="003F4969" w:rsidRDefault="003F49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31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31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31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составлять молекулярные и полные ионные уравнения по сокращенным ионным уравнениям;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31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31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составлять уравнения реакций, соответствующих последовательности превращений неорганических веществ различных классов;</w:t>
            </w:r>
          </w:p>
          <w:p w:rsidR="003F4969" w:rsidRDefault="003F496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31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выдвигать и проверять экспериментально гипотезы о результатах воздействия различных факторов на изменение скорости химической реакции;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31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использовать приобретенные знания для экологически грамотного </w:t>
            </w:r>
            <w:r>
              <w:rPr>
                <w:i/>
                <w:sz w:val="28"/>
                <w:szCs w:val="28"/>
              </w:rPr>
              <w:lastRenderedPageBreak/>
              <w:t>поведения в окружающей среде;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31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31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объективно оценивать информацию о веществах и химических процессах;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31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критически относиться к псевдонаучной информации, недобросовестной рекламе в средствах массовой информации;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31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осознавать значение теоретических знаний по химии для практической деятельности человека;</w:t>
            </w:r>
          </w:p>
          <w:p w:rsidR="003F4969" w:rsidRDefault="003F4969">
            <w:pPr>
              <w:tabs>
                <w:tab w:val="left" w:pos="993"/>
              </w:tabs>
              <w:autoSpaceDE w:val="0"/>
              <w:autoSpaceDN w:val="0"/>
              <w:adjustRightInd w:val="0"/>
              <w:ind w:left="318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  <w:p w:rsidR="003F4969" w:rsidRDefault="003F4969">
            <w:pPr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</w:rPr>
            </w:pPr>
          </w:p>
          <w:p w:rsidR="003F4969" w:rsidRDefault="003F4969">
            <w:pPr>
              <w:rPr>
                <w:b/>
                <w:sz w:val="26"/>
                <w:szCs w:val="26"/>
              </w:rPr>
            </w:pPr>
          </w:p>
        </w:tc>
      </w:tr>
    </w:tbl>
    <w:p w:rsidR="003F4969" w:rsidRDefault="003F4969" w:rsidP="003F4969">
      <w:pPr>
        <w:tabs>
          <w:tab w:val="left" w:pos="709"/>
        </w:tabs>
        <w:ind w:firstLine="454"/>
        <w:jc w:val="both"/>
        <w:rPr>
          <w:b/>
        </w:rPr>
      </w:pPr>
    </w:p>
    <w:p w:rsidR="003F4969" w:rsidRDefault="003F4969" w:rsidP="003F4969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Содержание учебного предмета «Химия» 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Первоначальные химические понятия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химии. </w:t>
      </w:r>
      <w:r>
        <w:rPr>
          <w:i/>
          <w:sz w:val="28"/>
          <w:szCs w:val="28"/>
        </w:rPr>
        <w:t>Тела и вещества. Основные методы познания: наблюдение, измерение, эксперимент.</w:t>
      </w:r>
      <w:r>
        <w:rPr>
          <w:sz w:val="28"/>
          <w:szCs w:val="28"/>
        </w:rPr>
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>
        <w:rPr>
          <w:i/>
          <w:sz w:val="28"/>
          <w:szCs w:val="28"/>
        </w:rPr>
        <w:t>Закон постоянства состава вещества.</w:t>
      </w:r>
      <w:r>
        <w:rPr>
          <w:sz w:val="28"/>
          <w:szCs w:val="28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Кислород. Водород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Кислород – химический элемент и простое вещество. </w:t>
      </w:r>
      <w:r>
        <w:rPr>
          <w:i/>
          <w:sz w:val="28"/>
          <w:szCs w:val="28"/>
        </w:rPr>
        <w:t>Озон. Состав воздуха.</w:t>
      </w:r>
      <w:r>
        <w:rPr>
          <w:sz w:val="28"/>
          <w:szCs w:val="28"/>
        </w:rPr>
        <w:t xml:space="preserve"> Физические и химические свойства кислорода. Получение и применение кислорода. </w:t>
      </w:r>
      <w:r>
        <w:rPr>
          <w:i/>
          <w:sz w:val="28"/>
          <w:szCs w:val="28"/>
        </w:rPr>
        <w:t>Тепловой эффект химических реакций. Понятие об экзо- и эндотермических реакциях</w:t>
      </w:r>
      <w:r>
        <w:rPr>
          <w:sz w:val="28"/>
          <w:szCs w:val="28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>
        <w:rPr>
          <w:i/>
          <w:sz w:val="28"/>
          <w:szCs w:val="28"/>
        </w:rPr>
        <w:t>Получение водорода в промышленности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Применение водорода</w:t>
      </w:r>
      <w:r>
        <w:rPr>
          <w:sz w:val="28"/>
          <w:szCs w:val="28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Вода. Растворы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i/>
          <w:sz w:val="28"/>
          <w:szCs w:val="28"/>
        </w:rPr>
        <w:t>Вода в природе. Круговорот воды в природе. Физические и химические свойства воды.</w:t>
      </w:r>
      <w:r>
        <w:rPr>
          <w:sz w:val="28"/>
          <w:szCs w:val="28"/>
        </w:rPr>
        <w:t xml:space="preserve"> Растворы. </w:t>
      </w:r>
      <w:r>
        <w:rPr>
          <w:i/>
          <w:sz w:val="28"/>
          <w:szCs w:val="28"/>
        </w:rPr>
        <w:t>Растворимость веществ в воде.</w:t>
      </w:r>
      <w:r>
        <w:rPr>
          <w:sz w:val="28"/>
          <w:szCs w:val="28"/>
        </w:rPr>
        <w:t xml:space="preserve"> Концентрация растворов. Массовая доля растворенного вещества в растворе.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классы неорганических соединений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Оксиды. Классификация. Номенклатура. </w:t>
      </w:r>
      <w:r>
        <w:rPr>
          <w:i/>
          <w:sz w:val="28"/>
          <w:szCs w:val="28"/>
        </w:rPr>
        <w:t>Физические свойства оксидов.</w:t>
      </w:r>
      <w:r>
        <w:rPr>
          <w:sz w:val="28"/>
          <w:szCs w:val="28"/>
        </w:rPr>
        <w:t xml:space="preserve"> Химические свойства оксидов. </w:t>
      </w:r>
      <w:r>
        <w:rPr>
          <w:i/>
          <w:sz w:val="28"/>
          <w:szCs w:val="28"/>
        </w:rPr>
        <w:t>Получение и применение оксидов.</w:t>
      </w:r>
      <w:r>
        <w:rPr>
          <w:sz w:val="28"/>
          <w:szCs w:val="28"/>
        </w:rPr>
        <w:t xml:space="preserve"> Основания. Классификация. Номенклатура. </w:t>
      </w:r>
      <w:r>
        <w:rPr>
          <w:i/>
          <w:sz w:val="28"/>
          <w:szCs w:val="28"/>
        </w:rPr>
        <w:t>Физические свойства оснований. Получение оснований.</w:t>
      </w:r>
      <w:r>
        <w:rPr>
          <w:sz w:val="28"/>
          <w:szCs w:val="28"/>
        </w:rPr>
        <w:t xml:space="preserve"> Химические свойства оснований. Реакция нейтрализации. Кислоты. Классификация. Номенклатура. </w:t>
      </w:r>
      <w:r>
        <w:rPr>
          <w:i/>
          <w:sz w:val="28"/>
          <w:szCs w:val="28"/>
        </w:rPr>
        <w:t xml:space="preserve">Физические свойства </w:t>
      </w:r>
      <w:proofErr w:type="spellStart"/>
      <w:r>
        <w:rPr>
          <w:i/>
          <w:sz w:val="28"/>
          <w:szCs w:val="28"/>
        </w:rPr>
        <w:t>кислот.Получение</w:t>
      </w:r>
      <w:proofErr w:type="spellEnd"/>
      <w:r>
        <w:rPr>
          <w:i/>
          <w:sz w:val="28"/>
          <w:szCs w:val="28"/>
        </w:rPr>
        <w:t xml:space="preserve"> и применение кислот.</w:t>
      </w:r>
      <w:r>
        <w:rPr>
          <w:sz w:val="28"/>
          <w:szCs w:val="28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>
        <w:rPr>
          <w:i/>
          <w:sz w:val="28"/>
          <w:szCs w:val="28"/>
        </w:rPr>
        <w:t>Физические свойства солей. Получение и применение солей.</w:t>
      </w:r>
      <w:r>
        <w:rPr>
          <w:sz w:val="28"/>
          <w:szCs w:val="28"/>
        </w:rPr>
        <w:t xml:space="preserve"> Химические свойства солей. Генетическая связь между классами неорганических соединений. </w:t>
      </w:r>
      <w:r>
        <w:rPr>
          <w:i/>
          <w:sz w:val="28"/>
          <w:szCs w:val="28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Строение атома. Периодический закон и периодическая система химических элементов Д.И. Менделеева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Строение атома: ядро, энергетический уровень. </w:t>
      </w:r>
      <w:r>
        <w:rPr>
          <w:i/>
          <w:sz w:val="28"/>
          <w:szCs w:val="28"/>
        </w:rPr>
        <w:t>Состав ядра атома: протоны, нейтроны. Изотопы.</w:t>
      </w:r>
      <w:r>
        <w:rPr>
          <w:sz w:val="28"/>
          <w:szCs w:val="28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</w:t>
      </w:r>
      <w:r>
        <w:rPr>
          <w:sz w:val="28"/>
          <w:szCs w:val="28"/>
        </w:rPr>
        <w:lastRenderedPageBreak/>
        <w:t>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Строение веществ. Химическая связь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Электроотрицательность</w:t>
      </w:r>
      <w:proofErr w:type="spellEnd"/>
      <w:r>
        <w:rPr>
          <w:i/>
          <w:sz w:val="28"/>
          <w:szCs w:val="28"/>
        </w:rPr>
        <w:t xml:space="preserve"> атомов химических элементов.</w:t>
      </w:r>
      <w:r>
        <w:rPr>
          <w:sz w:val="28"/>
          <w:szCs w:val="28"/>
        </w:rPr>
        <w:t xml:space="preserve"> Ковалентная химическая связь: неполярная и полярная. </w:t>
      </w:r>
      <w:r>
        <w:rPr>
          <w:i/>
          <w:sz w:val="28"/>
          <w:szCs w:val="28"/>
        </w:rPr>
        <w:t>Понятие о водородной связи и ее влиянии на физические свойства веществ на примере воды.</w:t>
      </w:r>
      <w:r>
        <w:rPr>
          <w:sz w:val="28"/>
          <w:szCs w:val="28"/>
        </w:rPr>
        <w:t xml:space="preserve"> Ионная связь. Металлическая связь. </w:t>
      </w:r>
      <w:r>
        <w:rPr>
          <w:i/>
          <w:sz w:val="28"/>
          <w:szCs w:val="28"/>
        </w:rPr>
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Химические реакции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Понятие о скорости химической реакции. Факторы, влияющие на скорость химической реакции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Понятие о катализаторе.</w:t>
      </w:r>
      <w:r>
        <w:rPr>
          <w:sz w:val="28"/>
          <w:szCs w:val="28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>
        <w:rPr>
          <w:sz w:val="28"/>
          <w:szCs w:val="28"/>
        </w:rPr>
        <w:t>неэлектролиты</w:t>
      </w:r>
      <w:proofErr w:type="spellEnd"/>
      <w:r>
        <w:rPr>
          <w:sz w:val="28"/>
          <w:szCs w:val="28"/>
        </w:rPr>
        <w:t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Неметаллы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групп и их соединения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>
        <w:rPr>
          <w:sz w:val="28"/>
          <w:szCs w:val="28"/>
        </w:rPr>
        <w:t>хлороводород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хлороводородная</w:t>
      </w:r>
      <w:proofErr w:type="spellEnd"/>
      <w:r>
        <w:rPr>
          <w:sz w:val="28"/>
          <w:szCs w:val="28"/>
        </w:rPr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>
        <w:rPr>
          <w:i/>
          <w:sz w:val="28"/>
          <w:szCs w:val="28"/>
        </w:rPr>
        <w:t>сернистая и сероводородная кислоты</w:t>
      </w:r>
      <w:r>
        <w:rPr>
          <w:sz w:val="28"/>
          <w:szCs w:val="28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), ортофосфорная кислота и ее соли. Углерод: физические и химические свойства. </w:t>
      </w:r>
      <w:r>
        <w:rPr>
          <w:i/>
          <w:sz w:val="28"/>
          <w:szCs w:val="28"/>
        </w:rPr>
        <w:t xml:space="preserve">Аллотропия углерода: алмаз, графит, </w:t>
      </w:r>
      <w:proofErr w:type="spellStart"/>
      <w:r>
        <w:rPr>
          <w:i/>
          <w:sz w:val="28"/>
          <w:szCs w:val="28"/>
        </w:rPr>
        <w:t>карбин</w:t>
      </w:r>
      <w:proofErr w:type="spellEnd"/>
      <w:r>
        <w:rPr>
          <w:i/>
          <w:sz w:val="28"/>
          <w:szCs w:val="28"/>
        </w:rPr>
        <w:t xml:space="preserve">, фуллерены. </w:t>
      </w:r>
      <w:r>
        <w:rPr>
          <w:sz w:val="28"/>
          <w:szCs w:val="28"/>
        </w:rPr>
        <w:t xml:space="preserve">Соединения углерода: оксиды углерода (II) и (IV), угольная кислота и ее соли. </w:t>
      </w:r>
      <w:r>
        <w:rPr>
          <w:i/>
          <w:sz w:val="28"/>
          <w:szCs w:val="28"/>
        </w:rPr>
        <w:t>Кремний и его соединения.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Металлы и их соединения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  <w:r>
        <w:rPr>
          <w:i/>
          <w:sz w:val="28"/>
          <w:szCs w:val="28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Общие физические свойства металлов.</w:t>
      </w:r>
      <w:r>
        <w:rPr>
          <w:sz w:val="28"/>
          <w:szCs w:val="28"/>
        </w:rPr>
        <w:t xml:space="preserve"> Общие химические свойства металлов: реакции с неметаллами, кислотами, солями. </w:t>
      </w:r>
      <w:r>
        <w:rPr>
          <w:i/>
          <w:sz w:val="28"/>
          <w:szCs w:val="28"/>
        </w:rPr>
        <w:t>Электрохимический ряд напряжений металлов.</w:t>
      </w:r>
      <w:r>
        <w:rPr>
          <w:sz w:val="28"/>
          <w:szCs w:val="28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Первоначальные сведения об органических веществах</w:t>
      </w:r>
    </w:p>
    <w:p w:rsidR="003F4969" w:rsidRDefault="003F4969" w:rsidP="003F4969">
      <w:pPr>
        <w:autoSpaceDE w:val="0"/>
        <w:autoSpaceDN w:val="0"/>
        <w:adjustRightInd w:val="0"/>
        <w:ind w:left="-284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П</w:t>
      </w:r>
      <w:r>
        <w:rPr>
          <w:sz w:val="28"/>
          <w:szCs w:val="28"/>
        </w:rPr>
        <w:t xml:space="preserve">ервоначальные сведения о строении органических веществ. Углеводороды: метан, этан, этилен. </w:t>
      </w:r>
      <w:r>
        <w:rPr>
          <w:i/>
          <w:sz w:val="28"/>
          <w:szCs w:val="28"/>
        </w:rPr>
        <w:t xml:space="preserve">Источники углеводородов: природный газ, нефть, уголь. </w:t>
      </w:r>
      <w:r>
        <w:rPr>
          <w:sz w:val="28"/>
          <w:szCs w:val="28"/>
        </w:rPr>
        <w:lastRenderedPageBreak/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>
        <w:rPr>
          <w:i/>
          <w:sz w:val="28"/>
          <w:szCs w:val="28"/>
        </w:rPr>
        <w:t>Химическое загрязнение окружающей среды и его последствия.</w:t>
      </w:r>
    </w:p>
    <w:p w:rsidR="003F4969" w:rsidRDefault="003F4969" w:rsidP="003F496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Типы расчетных задач:</w:t>
      </w:r>
    </w:p>
    <w:p w:rsidR="003F4969" w:rsidRDefault="003F4969" w:rsidP="003F496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Вычисление массовой доли химического элемента по формуле соединения.</w:t>
      </w:r>
    </w:p>
    <w:p w:rsidR="003F4969" w:rsidRDefault="003F4969" w:rsidP="003F496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Установление простейшей формулы вещества по массовым долям химических элементов.</w:t>
      </w:r>
    </w:p>
    <w:p w:rsidR="003F4969" w:rsidRDefault="003F4969" w:rsidP="003F496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3F4969" w:rsidRDefault="003F4969" w:rsidP="003F496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массовой доли растворенного вещества в растворе.</w:t>
      </w:r>
    </w:p>
    <w:p w:rsidR="003F4969" w:rsidRDefault="003F4969" w:rsidP="003F4969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3F4969" w:rsidRDefault="003F4969" w:rsidP="003F4969">
      <w:pPr>
        <w:rPr>
          <w:b/>
        </w:rPr>
      </w:pPr>
    </w:p>
    <w:p w:rsidR="003F4969" w:rsidRDefault="003F4969" w:rsidP="003F4969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rPr>
          <w:sz w:val="26"/>
          <w:szCs w:val="26"/>
        </w:rPr>
        <w:t>.</w:t>
      </w:r>
      <w:r>
        <w:rPr>
          <w:b/>
          <w:sz w:val="26"/>
          <w:szCs w:val="26"/>
        </w:rPr>
        <w:t>Тематическое планирование с указанием количества часов</w:t>
      </w:r>
    </w:p>
    <w:p w:rsidR="003F4969" w:rsidRDefault="003F4969" w:rsidP="003F4969">
      <w:pPr>
        <w:pStyle w:val="a3"/>
        <w:ind w:left="1215"/>
        <w:jc w:val="both"/>
      </w:pPr>
    </w:p>
    <w:p w:rsidR="003F4969" w:rsidRDefault="003F4969" w:rsidP="003F4969">
      <w:pPr>
        <w:pStyle w:val="a3"/>
        <w:ind w:left="1215"/>
        <w:jc w:val="both"/>
      </w:pPr>
    </w:p>
    <w:tbl>
      <w:tblPr>
        <w:tblpPr w:leftFromText="180" w:rightFromText="180" w:bottomFromText="20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4275"/>
        <w:gridCol w:w="1216"/>
        <w:gridCol w:w="3156"/>
      </w:tblGrid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b/>
                <w:lang w:eastAsia="ja-JP"/>
              </w:rPr>
              <w:t>№ п/п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ind w:left="553" w:hanging="553"/>
              <w:jc w:val="both"/>
              <w:rPr>
                <w:lang w:eastAsia="ja-JP"/>
              </w:rPr>
            </w:pPr>
            <w:r>
              <w:rPr>
                <w:b/>
                <w:lang w:eastAsia="ja-JP"/>
              </w:rPr>
              <w:t>Наименование разделов и тем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b/>
                <w:lang w:eastAsia="ja-JP"/>
              </w:rPr>
              <w:t>Всего часов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 xml:space="preserve">Практические </w:t>
            </w:r>
          </w:p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b/>
                <w:lang w:eastAsia="ja-JP"/>
              </w:rPr>
              <w:t xml:space="preserve"> работы</w:t>
            </w:r>
          </w:p>
        </w:tc>
      </w:tr>
      <w:tr w:rsidR="003F4969" w:rsidTr="003F4969">
        <w:tc>
          <w:tcPr>
            <w:tcW w:w="9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969" w:rsidRDefault="003F4969">
            <w:pPr>
              <w:spacing w:line="276" w:lineRule="auto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8 класс</w:t>
            </w: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1.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969" w:rsidRDefault="003F4969">
            <w:pPr>
              <w:spacing w:line="276" w:lineRule="auto"/>
              <w:rPr>
                <w:b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Тема1. </w:t>
            </w:r>
            <w:r>
              <w:rPr>
                <w:b/>
                <w:lang w:eastAsia="ja-JP"/>
              </w:rPr>
              <w:t>Основные понятия химии</w:t>
            </w:r>
          </w:p>
          <w:p w:rsidR="003F4969" w:rsidRDefault="003F4969">
            <w:pPr>
              <w:spacing w:line="276" w:lineRule="auto"/>
              <w:ind w:left="553" w:hanging="553"/>
              <w:jc w:val="both"/>
              <w:rPr>
                <w:lang w:eastAsia="ja-JP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Л,О</w:t>
            </w:r>
            <w:proofErr w:type="gramEnd"/>
            <w:r>
              <w:rPr>
                <w:lang w:eastAsia="ja-JP"/>
              </w:rPr>
              <w:t xml:space="preserve"> №1,2,3,4,5</w:t>
            </w:r>
          </w:p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П.Р. 1,2,3,4,5</w:t>
            </w: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  <w:bCs/>
              </w:rPr>
              <w:t>Тема 2.</w:t>
            </w:r>
            <w:r>
              <w:rPr>
                <w:b/>
              </w:rPr>
              <w:t xml:space="preserve">  Периодический закон и ПСХЭ  Д.И. Менделеева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bCs/>
                <w:iCs/>
                <w:lang w:eastAsia="ja-JP"/>
              </w:rPr>
              <w:t>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 </w:t>
            </w:r>
            <w:r>
              <w:rPr>
                <w:b/>
              </w:rPr>
              <w:t>Важнейшие классы неорганических соединений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bCs/>
                <w:iCs/>
                <w:lang w:eastAsia="ja-JP"/>
              </w:rPr>
            </w:pPr>
            <w:r>
              <w:rPr>
                <w:bCs/>
                <w:iCs/>
                <w:lang w:eastAsia="ja-JP"/>
              </w:rPr>
              <w:t>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Л,О</w:t>
            </w:r>
            <w:proofErr w:type="gramEnd"/>
            <w:r>
              <w:rPr>
                <w:lang w:eastAsia="ja-JP"/>
              </w:rPr>
              <w:t xml:space="preserve"> № 6,7,8,9,10,11,12</w:t>
            </w:r>
          </w:p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П.Р.6</w:t>
            </w: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969" w:rsidRDefault="003F4969">
            <w:pPr>
              <w:spacing w:line="276" w:lineRule="auto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Тема 4. </w:t>
            </w:r>
            <w:r>
              <w:rPr>
                <w:b/>
                <w:sz w:val="26"/>
                <w:szCs w:val="26"/>
                <w:lang w:eastAsia="ja-JP"/>
              </w:rPr>
              <w:t xml:space="preserve">Строение атома. </w:t>
            </w:r>
          </w:p>
          <w:p w:rsidR="003F4969" w:rsidRDefault="003F4969">
            <w:pPr>
              <w:pStyle w:val="Default"/>
              <w:spacing w:line="276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jc w:val="both"/>
            </w:pPr>
            <w:r>
              <w:rPr>
                <w:b/>
                <w:bCs/>
              </w:rPr>
              <w:t xml:space="preserve">Тема 5. </w:t>
            </w:r>
            <w:r>
              <w:rPr>
                <w:b/>
                <w:sz w:val="26"/>
                <w:szCs w:val="26"/>
              </w:rPr>
              <w:t>Строение вещества. Химическая связь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</w:p>
        </w:tc>
      </w:tr>
      <w:tr w:rsidR="003F4969" w:rsidTr="003F4969"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П.Р. – 6</w:t>
            </w:r>
          </w:p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Л. О - 12</w:t>
            </w:r>
          </w:p>
        </w:tc>
      </w:tr>
      <w:tr w:rsidR="003F4969" w:rsidTr="003F4969">
        <w:tc>
          <w:tcPr>
            <w:tcW w:w="9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9 класс</w:t>
            </w: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Повторение вопросов 8 класса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 </w:t>
            </w:r>
            <w:r>
              <w:rPr>
                <w:b/>
                <w:bCs/>
                <w:shd w:val="clear" w:color="auto" w:fill="FFFFFF"/>
              </w:rPr>
              <w:t xml:space="preserve"> Классификация химических реакций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bCs/>
                <w:color w:val="000000"/>
                <w:shd w:val="clear" w:color="auto" w:fill="FFFFFF"/>
                <w:lang w:eastAsia="ja-JP"/>
              </w:rPr>
              <w:t>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П. Р. №1</w:t>
            </w: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 </w:t>
            </w:r>
            <w:r>
              <w:rPr>
                <w:b/>
              </w:rPr>
              <w:t xml:space="preserve"> Химические реакции в водных растворах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Л. О. №1</w:t>
            </w: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Галогены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Л. О. №2</w:t>
            </w: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5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Кислород и сера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Л. О. № 3,4</w:t>
            </w:r>
          </w:p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П. Р. №2</w:t>
            </w: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Тема5.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Азот и фосфор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Л. О. №5</w:t>
            </w:r>
          </w:p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П. Р. №3,4</w:t>
            </w: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6.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Углерод и кремний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Л. О. №6,7</w:t>
            </w:r>
          </w:p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П.Р.-5</w:t>
            </w:r>
          </w:p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7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Металлы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Л. О. №8,9,10,11</w:t>
            </w:r>
          </w:p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П.Р.-6,7</w:t>
            </w:r>
          </w:p>
        </w:tc>
      </w:tr>
      <w:tr w:rsidR="003F4969" w:rsidTr="003F496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969" w:rsidRDefault="003F4969">
            <w:pPr>
              <w:spacing w:line="276" w:lineRule="auto"/>
              <w:jc w:val="both"/>
              <w:rPr>
                <w:lang w:eastAsia="ja-JP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Тема 8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 Основы органической химии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</w:p>
        </w:tc>
      </w:tr>
      <w:tr w:rsidR="003F4969" w:rsidTr="003F4969"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П. Р. – 7</w:t>
            </w:r>
          </w:p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Л. О. - 11</w:t>
            </w:r>
          </w:p>
        </w:tc>
      </w:tr>
      <w:tr w:rsidR="003F4969" w:rsidTr="003F4969"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969" w:rsidRDefault="003F4969">
            <w:pPr>
              <w:pStyle w:val="Default"/>
              <w:tabs>
                <w:tab w:val="left" w:pos="2700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8 – 9 классы</w:t>
            </w:r>
            <w:r>
              <w:rPr>
                <w:b/>
                <w:bCs/>
              </w:rPr>
              <w:tab/>
            </w:r>
          </w:p>
          <w:p w:rsidR="003F4969" w:rsidRDefault="003F496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133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П. Р. – 13</w:t>
            </w:r>
          </w:p>
          <w:p w:rsidR="003F4969" w:rsidRDefault="003F4969">
            <w:pPr>
              <w:spacing w:line="276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Л. О. - 23</w:t>
            </w:r>
          </w:p>
        </w:tc>
      </w:tr>
    </w:tbl>
    <w:p w:rsidR="003F4969" w:rsidRDefault="003F4969" w:rsidP="003F4969">
      <w:pPr>
        <w:pStyle w:val="Default"/>
        <w:jc w:val="both"/>
      </w:pPr>
    </w:p>
    <w:p w:rsidR="003F4969" w:rsidRDefault="003F4969" w:rsidP="003F4969"/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9203E"/>
    <w:multiLevelType w:val="hybridMultilevel"/>
    <w:tmpl w:val="5CEC62F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2091" w:hanging="1080"/>
      </w:pPr>
    </w:lvl>
    <w:lvl w:ilvl="4">
      <w:start w:val="1"/>
      <w:numFmt w:val="decimal"/>
      <w:isLgl/>
      <w:lvlText w:val="%1.%2.%3.%4.%5."/>
      <w:lvlJc w:val="left"/>
      <w:pPr>
        <w:ind w:left="2394" w:hanging="1080"/>
      </w:pPr>
    </w:lvl>
    <w:lvl w:ilvl="5">
      <w:start w:val="1"/>
      <w:numFmt w:val="decimal"/>
      <w:isLgl/>
      <w:lvlText w:val="%1.%2.%3.%4.%5.%6."/>
      <w:lvlJc w:val="left"/>
      <w:pPr>
        <w:ind w:left="3057" w:hanging="1440"/>
      </w:pPr>
    </w:lvl>
    <w:lvl w:ilvl="6">
      <w:start w:val="1"/>
      <w:numFmt w:val="decimal"/>
      <w:isLgl/>
      <w:lvlText w:val="%1.%2.%3.%4.%5.%6.%7."/>
      <w:lvlJc w:val="left"/>
      <w:pPr>
        <w:ind w:left="3720" w:hanging="1800"/>
      </w:p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</w:lvl>
  </w:abstractNum>
  <w:abstractNum w:abstractNumId="2" w15:restartNumberingAfterBreak="0">
    <w:nsid w:val="500466ED"/>
    <w:multiLevelType w:val="hybridMultilevel"/>
    <w:tmpl w:val="CDC6CC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E8F"/>
    <w:rsid w:val="00347386"/>
    <w:rsid w:val="00352E07"/>
    <w:rsid w:val="003F4969"/>
    <w:rsid w:val="00505383"/>
    <w:rsid w:val="00595C4C"/>
    <w:rsid w:val="006C0B77"/>
    <w:rsid w:val="00707A0F"/>
    <w:rsid w:val="00766D50"/>
    <w:rsid w:val="007C7E8F"/>
    <w:rsid w:val="008242FF"/>
    <w:rsid w:val="00870751"/>
    <w:rsid w:val="00922C48"/>
    <w:rsid w:val="00952061"/>
    <w:rsid w:val="00AA5987"/>
    <w:rsid w:val="00B915B7"/>
    <w:rsid w:val="00C43E81"/>
    <w:rsid w:val="00D74F8D"/>
    <w:rsid w:val="00DF4544"/>
    <w:rsid w:val="00E76B12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CB23"/>
  <w15:docId w15:val="{B9EC166C-F051-4ECC-B924-93E46600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969"/>
    <w:pPr>
      <w:ind w:left="720"/>
      <w:contextualSpacing/>
    </w:pPr>
  </w:style>
  <w:style w:type="paragraph" w:customStyle="1" w:styleId="Default">
    <w:name w:val="Default"/>
    <w:rsid w:val="003F49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table" w:styleId="a4">
    <w:name w:val="Table Grid"/>
    <w:basedOn w:val="a1"/>
    <w:uiPriority w:val="59"/>
    <w:rsid w:val="003F4969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semiHidden/>
    <w:unhideWhenUsed/>
    <w:qFormat/>
    <w:rsid w:val="00505383"/>
    <w:pPr>
      <w:widowControl w:val="0"/>
      <w:autoSpaceDE w:val="0"/>
      <w:autoSpaceDN w:val="0"/>
      <w:ind w:left="690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505383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505383"/>
  </w:style>
  <w:style w:type="paragraph" w:styleId="a8">
    <w:name w:val="No Spacing"/>
    <w:link w:val="a7"/>
    <w:uiPriority w:val="1"/>
    <w:qFormat/>
    <w:rsid w:val="0050538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A59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59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2022-12-14T14:56:00Z</cp:lastPrinted>
  <dcterms:created xsi:type="dcterms:W3CDTF">2022-12-14T12:44:00Z</dcterms:created>
  <dcterms:modified xsi:type="dcterms:W3CDTF">2024-09-05T10:23:00Z</dcterms:modified>
</cp:coreProperties>
</file>